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474" w:rsidRDefault="00077474" w:rsidP="00077474">
      <w:pPr>
        <w:pStyle w:val="1"/>
        <w:shd w:val="clear" w:color="auto" w:fill="FFFFFF"/>
        <w:spacing w:before="300" w:after="480"/>
        <w:jc w:val="center"/>
        <w:rPr>
          <w:rFonts w:ascii="Cambria" w:hAnsi="Cambria" w:cs="Cambria"/>
          <w:caps/>
          <w:color w:val="313131"/>
          <w:sz w:val="54"/>
          <w:szCs w:val="54"/>
        </w:rPr>
      </w:pPr>
      <w:r>
        <w:rPr>
          <w:rFonts w:ascii="Cambria" w:hAnsi="Cambria" w:cs="Cambria"/>
          <w:caps/>
          <w:color w:val="313131"/>
          <w:sz w:val="54"/>
          <w:szCs w:val="54"/>
        </w:rPr>
        <w:t>ГРАНТЫ</w:t>
      </w:r>
      <w:r>
        <w:rPr>
          <w:rFonts w:ascii="Cambria" w:hAnsi="Cambria" w:cs="Cambria"/>
          <w:caps/>
          <w:color w:val="313131"/>
          <w:sz w:val="54"/>
          <w:szCs w:val="54"/>
        </w:rPr>
        <w:t xml:space="preserve"> </w:t>
      </w:r>
      <w:r w:rsidRPr="00077474">
        <w:rPr>
          <w:rFonts w:ascii="Cambria" w:hAnsi="Cambria" w:cs="Cambria"/>
          <w:caps/>
          <w:color w:val="313131"/>
          <w:sz w:val="54"/>
          <w:szCs w:val="54"/>
        </w:rPr>
        <w:t>8 800 200 60 90</w:t>
      </w:r>
      <w:bookmarkStart w:id="0" w:name="_GoBack"/>
      <w:bookmarkEnd w:id="0"/>
    </w:p>
    <w:p w:rsidR="00077474" w:rsidRPr="00077474" w:rsidRDefault="00077474" w:rsidP="00077474">
      <w:pPr>
        <w:rPr>
          <w:rFonts w:eastAsiaTheme="majorEastAsia"/>
        </w:rPr>
      </w:pPr>
      <w:r>
        <w:rPr>
          <w:rFonts w:ascii="Cambria" w:hAnsi="Cambria" w:cs="Cambria"/>
          <w:color w:val="313131"/>
          <w:sz w:val="21"/>
          <w:szCs w:val="21"/>
        </w:rPr>
        <w:t>В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рамках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государственной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программы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Краснодарского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края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MV Boli" w:hAnsi="MV Boli" w:cs="MV Boli"/>
          <w:color w:val="313131"/>
          <w:sz w:val="21"/>
          <w:szCs w:val="21"/>
        </w:rPr>
        <w:t>«</w:t>
      </w:r>
      <w:r>
        <w:rPr>
          <w:rFonts w:ascii="Cambria" w:hAnsi="Cambria" w:cs="Cambria"/>
          <w:color w:val="313131"/>
          <w:sz w:val="21"/>
          <w:szCs w:val="21"/>
        </w:rPr>
        <w:t>Развитие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санаторно</w:t>
      </w:r>
      <w:r>
        <w:rPr>
          <w:rFonts w:ascii="OpenSans" w:hAnsi="OpenSans"/>
          <w:color w:val="313131"/>
          <w:sz w:val="21"/>
          <w:szCs w:val="21"/>
        </w:rPr>
        <w:t>-</w:t>
      </w:r>
      <w:r>
        <w:rPr>
          <w:rFonts w:ascii="Cambria" w:hAnsi="Cambria" w:cs="Cambria"/>
          <w:color w:val="313131"/>
          <w:sz w:val="21"/>
          <w:szCs w:val="21"/>
        </w:rPr>
        <w:t>курортного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и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туристского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комплекса</w:t>
      </w:r>
      <w:r>
        <w:rPr>
          <w:rFonts w:ascii="MV Boli" w:hAnsi="MV Boli" w:cs="MV Boli"/>
          <w:color w:val="313131"/>
          <w:sz w:val="21"/>
          <w:szCs w:val="21"/>
        </w:rPr>
        <w:t>»</w:t>
      </w:r>
      <w:r>
        <w:rPr>
          <w:rFonts w:ascii="OpenSans" w:hAnsi="OpenSans"/>
          <w:color w:val="313131"/>
          <w:sz w:val="21"/>
          <w:szCs w:val="21"/>
        </w:rPr>
        <w:t xml:space="preserve">, </w:t>
      </w:r>
      <w:r>
        <w:rPr>
          <w:rFonts w:ascii="Cambria" w:hAnsi="Cambria" w:cs="Cambria"/>
          <w:color w:val="313131"/>
          <w:sz w:val="21"/>
          <w:szCs w:val="21"/>
        </w:rPr>
        <w:t>в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соответствии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постановлением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Законодательного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Собрания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Краснодарского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края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от</w:t>
      </w:r>
      <w:r>
        <w:rPr>
          <w:rFonts w:ascii="OpenSans" w:hAnsi="OpenSans"/>
          <w:color w:val="313131"/>
          <w:sz w:val="21"/>
          <w:szCs w:val="21"/>
        </w:rPr>
        <w:t xml:space="preserve"> 23 </w:t>
      </w:r>
      <w:r>
        <w:rPr>
          <w:rFonts w:ascii="Cambria" w:hAnsi="Cambria" w:cs="Cambria"/>
          <w:color w:val="313131"/>
          <w:sz w:val="21"/>
          <w:szCs w:val="21"/>
        </w:rPr>
        <w:t>апреля</w:t>
      </w:r>
      <w:r>
        <w:rPr>
          <w:rFonts w:ascii="OpenSans" w:hAnsi="OpenSans"/>
          <w:color w:val="313131"/>
          <w:sz w:val="21"/>
          <w:szCs w:val="21"/>
        </w:rPr>
        <w:t xml:space="preserve"> 2014 </w:t>
      </w:r>
      <w:r>
        <w:rPr>
          <w:rFonts w:ascii="Cambria" w:hAnsi="Cambria" w:cs="Cambria"/>
          <w:color w:val="313131"/>
          <w:sz w:val="21"/>
          <w:szCs w:val="21"/>
        </w:rPr>
        <w:t>года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color w:val="313131"/>
          <w:sz w:val="21"/>
          <w:szCs w:val="21"/>
        </w:rPr>
        <w:t>№</w:t>
      </w:r>
      <w:r>
        <w:rPr>
          <w:rFonts w:ascii="OpenSans" w:hAnsi="OpenSans"/>
          <w:color w:val="313131"/>
          <w:sz w:val="21"/>
          <w:szCs w:val="21"/>
        </w:rPr>
        <w:t xml:space="preserve"> 1021-</w:t>
      </w:r>
      <w:r>
        <w:rPr>
          <w:rFonts w:ascii="Cambria" w:hAnsi="Cambria" w:cs="Cambria"/>
          <w:color w:val="313131"/>
          <w:sz w:val="21"/>
          <w:szCs w:val="21"/>
        </w:rPr>
        <w:t>П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MV Boli" w:hAnsi="MV Boli" w:cs="MV Boli"/>
          <w:color w:val="313131"/>
          <w:sz w:val="21"/>
          <w:szCs w:val="21"/>
        </w:rPr>
        <w:t>«</w:t>
      </w:r>
      <w:r>
        <w:rPr>
          <w:rFonts w:ascii="Cambria" w:hAnsi="Cambria" w:cs="Cambria"/>
          <w:color w:val="313131"/>
          <w:sz w:val="21"/>
          <w:szCs w:val="21"/>
        </w:rPr>
        <w:t>О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краевом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конкурсе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MV Boli" w:hAnsi="MV Boli" w:cs="MV Boli"/>
          <w:color w:val="313131"/>
          <w:sz w:val="21"/>
          <w:szCs w:val="21"/>
        </w:rPr>
        <w:t>«</w:t>
      </w:r>
      <w:r>
        <w:rPr>
          <w:rFonts w:ascii="Cambria" w:hAnsi="Cambria" w:cs="Cambria"/>
          <w:color w:val="313131"/>
          <w:sz w:val="21"/>
          <w:szCs w:val="21"/>
        </w:rPr>
        <w:t>Лучший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объект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сельского</w:t>
      </w:r>
      <w:r>
        <w:rPr>
          <w:rFonts w:ascii="OpenSans" w:hAnsi="OpenSans"/>
          <w:color w:val="313131"/>
          <w:sz w:val="21"/>
          <w:szCs w:val="21"/>
        </w:rPr>
        <w:t xml:space="preserve"> (</w:t>
      </w:r>
      <w:r>
        <w:rPr>
          <w:rFonts w:ascii="Cambria" w:hAnsi="Cambria" w:cs="Cambria"/>
          <w:color w:val="313131"/>
          <w:sz w:val="21"/>
          <w:szCs w:val="21"/>
        </w:rPr>
        <w:t>аграрного</w:t>
      </w:r>
      <w:r>
        <w:rPr>
          <w:rFonts w:ascii="OpenSans" w:hAnsi="OpenSans"/>
          <w:color w:val="313131"/>
          <w:sz w:val="21"/>
          <w:szCs w:val="21"/>
        </w:rPr>
        <w:t xml:space="preserve">) </w:t>
      </w:r>
      <w:r>
        <w:rPr>
          <w:rFonts w:ascii="Cambria" w:hAnsi="Cambria" w:cs="Cambria"/>
          <w:color w:val="313131"/>
          <w:sz w:val="21"/>
          <w:szCs w:val="21"/>
        </w:rPr>
        <w:t>туризма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в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Краснодарском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крае</w:t>
      </w:r>
      <w:r>
        <w:rPr>
          <w:rFonts w:ascii="MV Boli" w:hAnsi="MV Boli" w:cs="MV Boli"/>
          <w:color w:val="313131"/>
          <w:sz w:val="21"/>
          <w:szCs w:val="21"/>
        </w:rPr>
        <w:t>»</w:t>
      </w:r>
      <w:r>
        <w:rPr>
          <w:rFonts w:ascii="OpenSans" w:hAnsi="OpenSans"/>
          <w:color w:val="313131"/>
          <w:sz w:val="21"/>
          <w:szCs w:val="21"/>
        </w:rPr>
        <w:t xml:space="preserve">, </w:t>
      </w:r>
      <w:r>
        <w:rPr>
          <w:rFonts w:ascii="Cambria" w:hAnsi="Cambria" w:cs="Cambria"/>
          <w:color w:val="313131"/>
          <w:sz w:val="21"/>
          <w:szCs w:val="21"/>
        </w:rPr>
        <w:t>министерством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сельского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хозяйства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и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перерабатывающей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промышленности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Краснодарского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края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совместно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министерством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курортов</w:t>
      </w:r>
      <w:r>
        <w:rPr>
          <w:rFonts w:ascii="OpenSans" w:hAnsi="OpenSans"/>
          <w:color w:val="313131"/>
          <w:sz w:val="21"/>
          <w:szCs w:val="21"/>
        </w:rPr>
        <w:t xml:space="preserve">, </w:t>
      </w:r>
      <w:r>
        <w:rPr>
          <w:rFonts w:ascii="Cambria" w:hAnsi="Cambria" w:cs="Cambria"/>
          <w:color w:val="313131"/>
          <w:sz w:val="21"/>
          <w:szCs w:val="21"/>
        </w:rPr>
        <w:t>туризма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и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олимпийского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наследия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Краснодарского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края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при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поддержке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Законодательного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Собрания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Краснодарского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края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ежегодно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проводится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краевой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конкурс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MV Boli" w:hAnsi="MV Boli" w:cs="MV Boli"/>
          <w:color w:val="313131"/>
          <w:sz w:val="21"/>
          <w:szCs w:val="21"/>
        </w:rPr>
        <w:t>«</w:t>
      </w:r>
      <w:r>
        <w:rPr>
          <w:rFonts w:ascii="Cambria" w:hAnsi="Cambria" w:cs="Cambria"/>
          <w:color w:val="313131"/>
          <w:sz w:val="21"/>
          <w:szCs w:val="21"/>
        </w:rPr>
        <w:t>Лучший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объект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сельского</w:t>
      </w:r>
      <w:r>
        <w:rPr>
          <w:rFonts w:ascii="OpenSans" w:hAnsi="OpenSans"/>
          <w:color w:val="313131"/>
          <w:sz w:val="21"/>
          <w:szCs w:val="21"/>
        </w:rPr>
        <w:t xml:space="preserve"> (</w:t>
      </w:r>
      <w:r>
        <w:rPr>
          <w:rFonts w:ascii="Cambria" w:hAnsi="Cambria" w:cs="Cambria"/>
          <w:color w:val="313131"/>
          <w:sz w:val="21"/>
          <w:szCs w:val="21"/>
        </w:rPr>
        <w:t>аграрного</w:t>
      </w:r>
      <w:r>
        <w:rPr>
          <w:rFonts w:ascii="OpenSans" w:hAnsi="OpenSans"/>
          <w:color w:val="313131"/>
          <w:sz w:val="21"/>
          <w:szCs w:val="21"/>
        </w:rPr>
        <w:t xml:space="preserve">) </w:t>
      </w:r>
      <w:r>
        <w:rPr>
          <w:rFonts w:ascii="Cambria" w:hAnsi="Cambria" w:cs="Cambria"/>
          <w:color w:val="313131"/>
          <w:sz w:val="21"/>
          <w:szCs w:val="21"/>
        </w:rPr>
        <w:t>туризма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в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Краснодарском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крае</w:t>
      </w:r>
      <w:r>
        <w:rPr>
          <w:rFonts w:ascii="MV Boli" w:hAnsi="MV Boli" w:cs="MV Boli"/>
          <w:color w:val="313131"/>
          <w:sz w:val="21"/>
          <w:szCs w:val="21"/>
        </w:rPr>
        <w:t>»</w:t>
      </w:r>
      <w:r>
        <w:rPr>
          <w:rFonts w:ascii="OpenSans" w:hAnsi="OpenSans"/>
          <w:color w:val="313131"/>
          <w:sz w:val="21"/>
          <w:szCs w:val="21"/>
        </w:rPr>
        <w:t>.</w:t>
      </w:r>
    </w:p>
    <w:p w:rsidR="00077474" w:rsidRDefault="00077474" w:rsidP="00077474">
      <w:pPr>
        <w:pStyle w:val="ab"/>
        <w:shd w:val="clear" w:color="auto" w:fill="FFFFFF"/>
        <w:spacing w:before="0" w:beforeAutospacing="0" w:after="150" w:afterAutospacing="0"/>
        <w:rPr>
          <w:rFonts w:ascii="OpenSans" w:hAnsi="OpenSans"/>
          <w:color w:val="313131"/>
          <w:sz w:val="21"/>
          <w:szCs w:val="21"/>
        </w:rPr>
      </w:pPr>
      <w:r>
        <w:rPr>
          <w:rFonts w:ascii="Cambria" w:hAnsi="Cambria" w:cs="Cambria"/>
          <w:color w:val="313131"/>
          <w:sz w:val="21"/>
          <w:szCs w:val="21"/>
        </w:rPr>
        <w:t>Конкурс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проводится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по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трём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номинациям</w:t>
      </w:r>
      <w:r>
        <w:rPr>
          <w:rFonts w:ascii="OpenSans" w:hAnsi="OpenSans"/>
          <w:color w:val="313131"/>
          <w:sz w:val="21"/>
          <w:szCs w:val="21"/>
        </w:rPr>
        <w:t>:</w:t>
      </w:r>
    </w:p>
    <w:p w:rsidR="00077474" w:rsidRDefault="00077474" w:rsidP="0007747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OpenSans" w:hAnsi="OpenSans"/>
          <w:color w:val="313131"/>
          <w:sz w:val="21"/>
          <w:szCs w:val="21"/>
        </w:rPr>
      </w:pPr>
      <w:r>
        <w:rPr>
          <w:rFonts w:ascii="Cambria" w:hAnsi="Cambria" w:cs="Cambria"/>
          <w:color w:val="313131"/>
          <w:sz w:val="21"/>
          <w:szCs w:val="21"/>
        </w:rPr>
        <w:t>лучший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малый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объект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сельского</w:t>
      </w:r>
      <w:r>
        <w:rPr>
          <w:rFonts w:ascii="OpenSans" w:hAnsi="OpenSans"/>
          <w:color w:val="313131"/>
          <w:sz w:val="21"/>
          <w:szCs w:val="21"/>
        </w:rPr>
        <w:t xml:space="preserve"> (</w:t>
      </w:r>
      <w:r>
        <w:rPr>
          <w:rFonts w:ascii="Cambria" w:hAnsi="Cambria" w:cs="Cambria"/>
          <w:color w:val="313131"/>
          <w:sz w:val="21"/>
          <w:szCs w:val="21"/>
        </w:rPr>
        <w:t>аграрного</w:t>
      </w:r>
      <w:r>
        <w:rPr>
          <w:rFonts w:ascii="OpenSans" w:hAnsi="OpenSans"/>
          <w:color w:val="313131"/>
          <w:sz w:val="21"/>
          <w:szCs w:val="21"/>
        </w:rPr>
        <w:t xml:space="preserve">) </w:t>
      </w:r>
      <w:r>
        <w:rPr>
          <w:rFonts w:ascii="Cambria" w:hAnsi="Cambria" w:cs="Cambria"/>
          <w:color w:val="313131"/>
          <w:sz w:val="21"/>
          <w:szCs w:val="21"/>
        </w:rPr>
        <w:t>туризма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в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Краснодарском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крае</w:t>
      </w:r>
      <w:r>
        <w:rPr>
          <w:rFonts w:ascii="OpenSans" w:hAnsi="OpenSans"/>
          <w:color w:val="313131"/>
          <w:sz w:val="21"/>
          <w:szCs w:val="21"/>
        </w:rPr>
        <w:t>;</w:t>
      </w:r>
    </w:p>
    <w:p w:rsidR="00077474" w:rsidRDefault="00077474" w:rsidP="0007747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OpenSans" w:hAnsi="OpenSans"/>
          <w:color w:val="313131"/>
          <w:sz w:val="21"/>
          <w:szCs w:val="21"/>
        </w:rPr>
      </w:pPr>
      <w:r>
        <w:rPr>
          <w:rFonts w:ascii="Cambria" w:hAnsi="Cambria" w:cs="Cambria"/>
          <w:color w:val="313131"/>
          <w:sz w:val="21"/>
          <w:szCs w:val="21"/>
        </w:rPr>
        <w:t>лучший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средний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объект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сельского</w:t>
      </w:r>
      <w:r>
        <w:rPr>
          <w:rFonts w:ascii="OpenSans" w:hAnsi="OpenSans"/>
          <w:color w:val="313131"/>
          <w:sz w:val="21"/>
          <w:szCs w:val="21"/>
        </w:rPr>
        <w:t xml:space="preserve"> (</w:t>
      </w:r>
      <w:r>
        <w:rPr>
          <w:rFonts w:ascii="Cambria" w:hAnsi="Cambria" w:cs="Cambria"/>
          <w:color w:val="313131"/>
          <w:sz w:val="21"/>
          <w:szCs w:val="21"/>
        </w:rPr>
        <w:t>аграрного</w:t>
      </w:r>
      <w:r>
        <w:rPr>
          <w:rFonts w:ascii="OpenSans" w:hAnsi="OpenSans"/>
          <w:color w:val="313131"/>
          <w:sz w:val="21"/>
          <w:szCs w:val="21"/>
        </w:rPr>
        <w:t xml:space="preserve">) </w:t>
      </w:r>
      <w:r>
        <w:rPr>
          <w:rFonts w:ascii="Cambria" w:hAnsi="Cambria" w:cs="Cambria"/>
          <w:color w:val="313131"/>
          <w:sz w:val="21"/>
          <w:szCs w:val="21"/>
        </w:rPr>
        <w:t>туризма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в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Краснодарском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крае</w:t>
      </w:r>
      <w:r>
        <w:rPr>
          <w:rFonts w:ascii="OpenSans" w:hAnsi="OpenSans"/>
          <w:color w:val="313131"/>
          <w:sz w:val="21"/>
          <w:szCs w:val="21"/>
        </w:rPr>
        <w:t>;</w:t>
      </w:r>
    </w:p>
    <w:p w:rsidR="00077474" w:rsidRDefault="00077474" w:rsidP="00077474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ascii="OpenSans" w:hAnsi="OpenSans"/>
          <w:color w:val="313131"/>
          <w:sz w:val="21"/>
          <w:szCs w:val="21"/>
        </w:rPr>
      </w:pPr>
      <w:r>
        <w:rPr>
          <w:rFonts w:ascii="Cambria" w:hAnsi="Cambria" w:cs="Cambria"/>
          <w:color w:val="313131"/>
          <w:sz w:val="21"/>
          <w:szCs w:val="21"/>
        </w:rPr>
        <w:t>лучший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крупный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объект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сельского</w:t>
      </w:r>
      <w:r>
        <w:rPr>
          <w:rFonts w:ascii="OpenSans" w:hAnsi="OpenSans"/>
          <w:color w:val="313131"/>
          <w:sz w:val="21"/>
          <w:szCs w:val="21"/>
        </w:rPr>
        <w:t xml:space="preserve"> (</w:t>
      </w:r>
      <w:r>
        <w:rPr>
          <w:rFonts w:ascii="Cambria" w:hAnsi="Cambria" w:cs="Cambria"/>
          <w:color w:val="313131"/>
          <w:sz w:val="21"/>
          <w:szCs w:val="21"/>
        </w:rPr>
        <w:t>аграрного</w:t>
      </w:r>
      <w:r>
        <w:rPr>
          <w:rFonts w:ascii="OpenSans" w:hAnsi="OpenSans"/>
          <w:color w:val="313131"/>
          <w:sz w:val="21"/>
          <w:szCs w:val="21"/>
        </w:rPr>
        <w:t xml:space="preserve">) </w:t>
      </w:r>
      <w:r>
        <w:rPr>
          <w:rFonts w:ascii="Cambria" w:hAnsi="Cambria" w:cs="Cambria"/>
          <w:color w:val="313131"/>
          <w:sz w:val="21"/>
          <w:szCs w:val="21"/>
        </w:rPr>
        <w:t>туризма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в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Краснодарском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крае</w:t>
      </w:r>
      <w:r>
        <w:rPr>
          <w:rFonts w:ascii="OpenSans" w:hAnsi="OpenSans"/>
          <w:color w:val="313131"/>
          <w:sz w:val="21"/>
          <w:szCs w:val="21"/>
        </w:rPr>
        <w:t>;</w:t>
      </w:r>
    </w:p>
    <w:p w:rsidR="00077474" w:rsidRDefault="00077474" w:rsidP="00077474">
      <w:pPr>
        <w:pStyle w:val="ab"/>
        <w:shd w:val="clear" w:color="auto" w:fill="FFFFFF"/>
        <w:spacing w:before="0" w:beforeAutospacing="0" w:after="150" w:afterAutospacing="0"/>
        <w:rPr>
          <w:rFonts w:ascii="OpenSans" w:hAnsi="OpenSans"/>
          <w:color w:val="313131"/>
          <w:sz w:val="21"/>
          <w:szCs w:val="21"/>
        </w:rPr>
      </w:pPr>
      <w:r>
        <w:rPr>
          <w:rFonts w:ascii="Cambria" w:hAnsi="Cambria" w:cs="Cambria"/>
          <w:color w:val="313131"/>
          <w:sz w:val="21"/>
          <w:szCs w:val="21"/>
        </w:rPr>
        <w:t>Победители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конкурса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получают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гранты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в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форме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субсидий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на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цели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развития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объектов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сельского</w:t>
      </w:r>
      <w:r>
        <w:rPr>
          <w:rFonts w:ascii="OpenSans" w:hAnsi="OpenSans"/>
          <w:color w:val="313131"/>
          <w:sz w:val="21"/>
          <w:szCs w:val="21"/>
        </w:rPr>
        <w:t xml:space="preserve"> (</w:t>
      </w:r>
      <w:r>
        <w:rPr>
          <w:rFonts w:ascii="Cambria" w:hAnsi="Cambria" w:cs="Cambria"/>
          <w:color w:val="313131"/>
          <w:sz w:val="21"/>
          <w:szCs w:val="21"/>
        </w:rPr>
        <w:t>аграрного</w:t>
      </w:r>
      <w:r>
        <w:rPr>
          <w:rFonts w:ascii="OpenSans" w:hAnsi="OpenSans"/>
          <w:color w:val="313131"/>
          <w:sz w:val="21"/>
          <w:szCs w:val="21"/>
        </w:rPr>
        <w:t xml:space="preserve">) </w:t>
      </w:r>
      <w:r>
        <w:rPr>
          <w:rFonts w:ascii="Cambria" w:hAnsi="Cambria" w:cs="Cambria"/>
          <w:color w:val="313131"/>
          <w:sz w:val="21"/>
          <w:szCs w:val="21"/>
        </w:rPr>
        <w:t>туризма</w:t>
      </w:r>
      <w:r>
        <w:rPr>
          <w:rFonts w:ascii="OpenSans" w:hAnsi="OpenSans"/>
          <w:color w:val="313131"/>
          <w:sz w:val="21"/>
          <w:szCs w:val="21"/>
        </w:rPr>
        <w:t>.</w:t>
      </w:r>
    </w:p>
    <w:p w:rsidR="00077474" w:rsidRDefault="00077474" w:rsidP="00077474">
      <w:pPr>
        <w:pStyle w:val="ab"/>
        <w:shd w:val="clear" w:color="auto" w:fill="FFFFFF"/>
        <w:spacing w:before="0" w:beforeAutospacing="0" w:after="150" w:afterAutospacing="0"/>
        <w:rPr>
          <w:rFonts w:ascii="OpenSans" w:hAnsi="OpenSans"/>
          <w:color w:val="313131"/>
          <w:sz w:val="21"/>
          <w:szCs w:val="21"/>
        </w:rPr>
      </w:pPr>
      <w:r>
        <w:rPr>
          <w:rFonts w:ascii="Cambria" w:hAnsi="Cambria" w:cs="Cambria"/>
          <w:color w:val="313131"/>
          <w:sz w:val="21"/>
          <w:szCs w:val="21"/>
        </w:rPr>
        <w:t>Для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участия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в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конкурсе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числу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объектов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сельского</w:t>
      </w:r>
      <w:r>
        <w:rPr>
          <w:rFonts w:ascii="OpenSans" w:hAnsi="OpenSans"/>
          <w:color w:val="313131"/>
          <w:sz w:val="21"/>
          <w:szCs w:val="21"/>
        </w:rPr>
        <w:t xml:space="preserve"> (</w:t>
      </w:r>
      <w:r>
        <w:rPr>
          <w:rFonts w:ascii="Cambria" w:hAnsi="Cambria" w:cs="Cambria"/>
          <w:color w:val="313131"/>
          <w:sz w:val="21"/>
          <w:szCs w:val="21"/>
        </w:rPr>
        <w:t>аграрного</w:t>
      </w:r>
      <w:r>
        <w:rPr>
          <w:rFonts w:ascii="OpenSans" w:hAnsi="OpenSans"/>
          <w:color w:val="313131"/>
          <w:sz w:val="21"/>
          <w:szCs w:val="21"/>
        </w:rPr>
        <w:t xml:space="preserve">) </w:t>
      </w:r>
      <w:r>
        <w:rPr>
          <w:rFonts w:ascii="Cambria" w:hAnsi="Cambria" w:cs="Cambria"/>
          <w:color w:val="313131"/>
          <w:sz w:val="21"/>
          <w:szCs w:val="21"/>
        </w:rPr>
        <w:t>туризма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относятся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крестьянские</w:t>
      </w:r>
      <w:r>
        <w:rPr>
          <w:rFonts w:ascii="OpenSans" w:hAnsi="OpenSans"/>
          <w:color w:val="313131"/>
          <w:sz w:val="21"/>
          <w:szCs w:val="21"/>
        </w:rPr>
        <w:t xml:space="preserve"> (</w:t>
      </w:r>
      <w:r>
        <w:rPr>
          <w:rFonts w:ascii="Cambria" w:hAnsi="Cambria" w:cs="Cambria"/>
          <w:color w:val="313131"/>
          <w:sz w:val="21"/>
          <w:szCs w:val="21"/>
        </w:rPr>
        <w:t>фермерские</w:t>
      </w:r>
      <w:r>
        <w:rPr>
          <w:rFonts w:ascii="OpenSans" w:hAnsi="OpenSans"/>
          <w:color w:val="313131"/>
          <w:sz w:val="21"/>
          <w:szCs w:val="21"/>
        </w:rPr>
        <w:t xml:space="preserve">) </w:t>
      </w:r>
      <w:r>
        <w:rPr>
          <w:rFonts w:ascii="Cambria" w:hAnsi="Cambria" w:cs="Cambria"/>
          <w:color w:val="313131"/>
          <w:sz w:val="21"/>
          <w:szCs w:val="21"/>
        </w:rPr>
        <w:t>хозяйства</w:t>
      </w:r>
      <w:r>
        <w:rPr>
          <w:rFonts w:ascii="OpenSans" w:hAnsi="OpenSans"/>
          <w:color w:val="313131"/>
          <w:sz w:val="21"/>
          <w:szCs w:val="21"/>
        </w:rPr>
        <w:t xml:space="preserve">, </w:t>
      </w:r>
      <w:r>
        <w:rPr>
          <w:rFonts w:ascii="Cambria" w:hAnsi="Cambria" w:cs="Cambria"/>
          <w:color w:val="313131"/>
          <w:sz w:val="21"/>
          <w:szCs w:val="21"/>
        </w:rPr>
        <w:t>индивидуальные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предприниматели</w:t>
      </w:r>
      <w:r>
        <w:rPr>
          <w:rFonts w:ascii="OpenSans" w:hAnsi="OpenSans"/>
          <w:color w:val="313131"/>
          <w:sz w:val="21"/>
          <w:szCs w:val="21"/>
        </w:rPr>
        <w:t xml:space="preserve">, </w:t>
      </w:r>
      <w:r>
        <w:rPr>
          <w:rFonts w:ascii="Cambria" w:hAnsi="Cambria" w:cs="Cambria"/>
          <w:color w:val="313131"/>
          <w:sz w:val="21"/>
          <w:szCs w:val="21"/>
        </w:rPr>
        <w:t>юридические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лица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независимо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от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организационно</w:t>
      </w:r>
      <w:r>
        <w:rPr>
          <w:rFonts w:ascii="OpenSans" w:hAnsi="OpenSans"/>
          <w:color w:val="313131"/>
          <w:sz w:val="21"/>
          <w:szCs w:val="21"/>
        </w:rPr>
        <w:t>-</w:t>
      </w:r>
      <w:r>
        <w:rPr>
          <w:rFonts w:ascii="Cambria" w:hAnsi="Cambria" w:cs="Cambria"/>
          <w:color w:val="313131"/>
          <w:sz w:val="21"/>
          <w:szCs w:val="21"/>
        </w:rPr>
        <w:t>правовой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формы</w:t>
      </w:r>
      <w:r>
        <w:rPr>
          <w:rFonts w:ascii="OpenSans" w:hAnsi="OpenSans"/>
          <w:color w:val="313131"/>
          <w:sz w:val="21"/>
          <w:szCs w:val="21"/>
        </w:rPr>
        <w:t xml:space="preserve">, </w:t>
      </w:r>
      <w:r>
        <w:rPr>
          <w:rFonts w:ascii="Cambria" w:hAnsi="Cambria" w:cs="Cambria"/>
          <w:color w:val="313131"/>
          <w:sz w:val="21"/>
          <w:szCs w:val="21"/>
        </w:rPr>
        <w:t>осуществляющие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деятельность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в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сфере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сельского</w:t>
      </w:r>
      <w:r>
        <w:rPr>
          <w:rFonts w:ascii="OpenSans" w:hAnsi="OpenSans"/>
          <w:color w:val="313131"/>
          <w:sz w:val="21"/>
          <w:szCs w:val="21"/>
        </w:rPr>
        <w:t xml:space="preserve"> (</w:t>
      </w:r>
      <w:r>
        <w:rPr>
          <w:rFonts w:ascii="Cambria" w:hAnsi="Cambria" w:cs="Cambria"/>
          <w:color w:val="313131"/>
          <w:sz w:val="21"/>
          <w:szCs w:val="21"/>
        </w:rPr>
        <w:t>аграрного</w:t>
      </w:r>
      <w:r>
        <w:rPr>
          <w:rFonts w:ascii="OpenSans" w:hAnsi="OpenSans"/>
          <w:color w:val="313131"/>
          <w:sz w:val="21"/>
          <w:szCs w:val="21"/>
        </w:rPr>
        <w:t xml:space="preserve">) </w:t>
      </w:r>
      <w:r>
        <w:rPr>
          <w:rFonts w:ascii="Cambria" w:hAnsi="Cambria" w:cs="Cambria"/>
          <w:color w:val="313131"/>
          <w:sz w:val="21"/>
          <w:szCs w:val="21"/>
        </w:rPr>
        <w:t>туризма</w:t>
      </w:r>
      <w:r>
        <w:rPr>
          <w:rFonts w:ascii="OpenSans" w:hAnsi="OpenSans"/>
          <w:color w:val="313131"/>
          <w:sz w:val="21"/>
          <w:szCs w:val="21"/>
        </w:rPr>
        <w:t xml:space="preserve">, </w:t>
      </w:r>
      <w:r>
        <w:rPr>
          <w:rFonts w:ascii="Cambria" w:hAnsi="Cambria" w:cs="Cambria"/>
          <w:color w:val="313131"/>
          <w:sz w:val="21"/>
          <w:szCs w:val="21"/>
        </w:rPr>
        <w:t>в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том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числе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производители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сельскохозяйственной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продукции</w:t>
      </w:r>
      <w:r>
        <w:rPr>
          <w:rFonts w:ascii="OpenSans" w:hAnsi="OpenSans"/>
          <w:color w:val="313131"/>
          <w:sz w:val="21"/>
          <w:szCs w:val="21"/>
        </w:rPr>
        <w:t>.</w:t>
      </w:r>
    </w:p>
    <w:p w:rsidR="00077474" w:rsidRDefault="00077474" w:rsidP="00077474">
      <w:pPr>
        <w:pStyle w:val="ab"/>
        <w:shd w:val="clear" w:color="auto" w:fill="FFFFFF"/>
        <w:spacing w:before="0" w:beforeAutospacing="0" w:after="150" w:afterAutospacing="0"/>
        <w:rPr>
          <w:rFonts w:ascii="OpenSans" w:hAnsi="OpenSans"/>
          <w:color w:val="313131"/>
          <w:sz w:val="21"/>
          <w:szCs w:val="21"/>
        </w:rPr>
      </w:pPr>
      <w:r>
        <w:rPr>
          <w:rFonts w:ascii="Cambria" w:hAnsi="Cambria" w:cs="Cambria"/>
          <w:color w:val="313131"/>
          <w:sz w:val="21"/>
          <w:szCs w:val="21"/>
        </w:rPr>
        <w:t>Конкурсные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заявки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принимаются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с</w:t>
      </w:r>
      <w:r>
        <w:rPr>
          <w:rFonts w:ascii="OpenSans" w:hAnsi="OpenSans"/>
          <w:color w:val="313131"/>
          <w:sz w:val="21"/>
          <w:szCs w:val="21"/>
        </w:rPr>
        <w:t xml:space="preserve"> 1 </w:t>
      </w:r>
      <w:r>
        <w:rPr>
          <w:rFonts w:ascii="Cambria" w:hAnsi="Cambria" w:cs="Cambria"/>
          <w:color w:val="313131"/>
          <w:sz w:val="21"/>
          <w:szCs w:val="21"/>
        </w:rPr>
        <w:t>августа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до</w:t>
      </w:r>
      <w:r>
        <w:rPr>
          <w:rFonts w:ascii="OpenSans" w:hAnsi="OpenSans"/>
          <w:color w:val="313131"/>
          <w:sz w:val="21"/>
          <w:szCs w:val="21"/>
        </w:rPr>
        <w:t xml:space="preserve"> 1 </w:t>
      </w:r>
      <w:r>
        <w:rPr>
          <w:rFonts w:ascii="Cambria" w:hAnsi="Cambria" w:cs="Cambria"/>
          <w:color w:val="313131"/>
          <w:sz w:val="21"/>
          <w:szCs w:val="21"/>
        </w:rPr>
        <w:t>декабря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текущего</w:t>
      </w:r>
      <w:r>
        <w:rPr>
          <w:rFonts w:ascii="OpenSans" w:hAnsi="OpenSans"/>
          <w:color w:val="313131"/>
          <w:sz w:val="21"/>
          <w:szCs w:val="21"/>
        </w:rPr>
        <w:t xml:space="preserve"> </w:t>
      </w:r>
      <w:r>
        <w:rPr>
          <w:rFonts w:ascii="Cambria" w:hAnsi="Cambria" w:cs="Cambria"/>
          <w:color w:val="313131"/>
          <w:sz w:val="21"/>
          <w:szCs w:val="21"/>
        </w:rPr>
        <w:t>года</w:t>
      </w:r>
      <w:r>
        <w:rPr>
          <w:rFonts w:ascii="OpenSans" w:hAnsi="OpenSans"/>
          <w:color w:val="313131"/>
          <w:sz w:val="21"/>
          <w:szCs w:val="21"/>
        </w:rPr>
        <w:t>.</w:t>
      </w:r>
    </w:p>
    <w:p w:rsidR="00354D3A" w:rsidRPr="00EC14AD" w:rsidRDefault="00354D3A" w:rsidP="00354D3A">
      <w:pPr>
        <w:ind w:left="4956" w:firstLine="708"/>
        <w:rPr>
          <w:rFonts w:eastAsia="Times New Roman"/>
          <w:color w:val="000000"/>
          <w:sz w:val="28"/>
          <w:szCs w:val="28"/>
        </w:rPr>
      </w:pPr>
    </w:p>
    <w:p w:rsidR="00327A37" w:rsidRPr="00EC14AD" w:rsidRDefault="00327A37">
      <w:pPr>
        <w:rPr>
          <w:sz w:val="28"/>
          <w:szCs w:val="28"/>
        </w:rPr>
      </w:pPr>
    </w:p>
    <w:sectPr w:rsidR="00327A37" w:rsidRPr="00EC14AD" w:rsidSect="00077474">
      <w:pgSz w:w="11906" w:h="16838"/>
      <w:pgMar w:top="536" w:right="850" w:bottom="1134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4F0" w:rsidRDefault="001D44F0" w:rsidP="00244D3B">
      <w:r>
        <w:separator/>
      </w:r>
    </w:p>
  </w:endnote>
  <w:endnote w:type="continuationSeparator" w:id="0">
    <w:p w:rsidR="001D44F0" w:rsidRDefault="001D44F0" w:rsidP="0024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OpenSans">
    <w:altName w:val="MV Boli"/>
    <w:panose1 w:val="00000000000000000000"/>
    <w:charset w:val="00"/>
    <w:family w:val="roman"/>
    <w:notTrueType/>
    <w:pitch w:val="default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4F0" w:rsidRDefault="001D44F0" w:rsidP="00244D3B">
      <w:r>
        <w:separator/>
      </w:r>
    </w:p>
  </w:footnote>
  <w:footnote w:type="continuationSeparator" w:id="0">
    <w:p w:rsidR="001D44F0" w:rsidRDefault="001D44F0" w:rsidP="00244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EA316E"/>
    <w:multiLevelType w:val="hybridMultilevel"/>
    <w:tmpl w:val="3020B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83333C"/>
    <w:multiLevelType w:val="multilevel"/>
    <w:tmpl w:val="9E98B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807"/>
    <w:rsid w:val="000067B4"/>
    <w:rsid w:val="00006E53"/>
    <w:rsid w:val="00026807"/>
    <w:rsid w:val="000658C3"/>
    <w:rsid w:val="00077474"/>
    <w:rsid w:val="0010301C"/>
    <w:rsid w:val="0012733D"/>
    <w:rsid w:val="00164A71"/>
    <w:rsid w:val="001B1176"/>
    <w:rsid w:val="001C55C7"/>
    <w:rsid w:val="001D44F0"/>
    <w:rsid w:val="00244D3B"/>
    <w:rsid w:val="00327A37"/>
    <w:rsid w:val="00342568"/>
    <w:rsid w:val="00354D3A"/>
    <w:rsid w:val="005C606D"/>
    <w:rsid w:val="005D12B1"/>
    <w:rsid w:val="006126F9"/>
    <w:rsid w:val="00637FBA"/>
    <w:rsid w:val="006E50C9"/>
    <w:rsid w:val="00712832"/>
    <w:rsid w:val="00724467"/>
    <w:rsid w:val="007D7566"/>
    <w:rsid w:val="00814381"/>
    <w:rsid w:val="008211D8"/>
    <w:rsid w:val="00841C21"/>
    <w:rsid w:val="00887186"/>
    <w:rsid w:val="0089087B"/>
    <w:rsid w:val="00965AD7"/>
    <w:rsid w:val="009B6E23"/>
    <w:rsid w:val="009F5486"/>
    <w:rsid w:val="00AC628D"/>
    <w:rsid w:val="00AF324B"/>
    <w:rsid w:val="00CE767F"/>
    <w:rsid w:val="00CE7FCB"/>
    <w:rsid w:val="00D25C9A"/>
    <w:rsid w:val="00DF0966"/>
    <w:rsid w:val="00E02E65"/>
    <w:rsid w:val="00E76E5C"/>
    <w:rsid w:val="00EC14AD"/>
    <w:rsid w:val="00ED031E"/>
    <w:rsid w:val="00F60475"/>
    <w:rsid w:val="00FB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961E8"/>
  <w15:docId w15:val="{8DF2ADD9-0CD5-4ABD-BE7D-8786F1C55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3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74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27A3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6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27A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327A37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12733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733D"/>
    <w:rPr>
      <w:rFonts w:ascii="Segoe UI" w:hAnsi="Segoe UI" w:cs="Segoe UI"/>
      <w:sz w:val="18"/>
      <w:szCs w:val="18"/>
      <w:lang w:eastAsia="ru-RU"/>
    </w:rPr>
  </w:style>
  <w:style w:type="paragraph" w:customStyle="1" w:styleId="FORMATTEXT">
    <w:name w:val=".FORMATTEXT"/>
    <w:uiPriority w:val="99"/>
    <w:rsid w:val="00841C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7747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b">
    <w:name w:val="Normal (Web)"/>
    <w:basedOn w:val="a"/>
    <w:uiPriority w:val="99"/>
    <w:semiHidden/>
    <w:unhideWhenUsed/>
    <w:rsid w:val="0007747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5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F87CD-91C2-4E86-8A91-A5877D1E4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 Сергей Александрович</dc:creator>
  <cp:keywords/>
  <dc:description/>
  <cp:lastModifiedBy>CPP8</cp:lastModifiedBy>
  <cp:revision>8</cp:revision>
  <cp:lastPrinted>2018-09-10T08:48:00Z</cp:lastPrinted>
  <dcterms:created xsi:type="dcterms:W3CDTF">2018-08-24T08:24:00Z</dcterms:created>
  <dcterms:modified xsi:type="dcterms:W3CDTF">2020-02-13T13:47:00Z</dcterms:modified>
</cp:coreProperties>
</file>